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1" w:rsidRDefault="00D87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tblCellMar>
          <w:left w:w="143" w:type="dxa"/>
        </w:tblCellMar>
        <w:tblLook w:val="04A0"/>
      </w:tblPr>
      <w:tblGrid>
        <w:gridCol w:w="3259"/>
        <w:gridCol w:w="7373"/>
      </w:tblGrid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11A1" w:rsidRDefault="00B211A1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78" w:type="dxa"/>
        </w:tblCellMar>
        <w:tblLook w:val="04A0"/>
      </w:tblPr>
      <w:tblGrid>
        <w:gridCol w:w="800"/>
        <w:gridCol w:w="2694"/>
        <w:gridCol w:w="3448"/>
        <w:gridCol w:w="3685"/>
      </w:tblGrid>
      <w:tr w:rsidR="00B211A1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B211A1">
        <w:trPr>
          <w:trHeight w:val="553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:rsidR="00B211A1" w:rsidRDefault="00D87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11A1" w:rsidRDefault="00D8737F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Гарантийное обслуживание </w:t>
      </w:r>
      <w:r>
        <w:rPr>
          <w:sz w:val="16"/>
          <w:szCs w:val="16"/>
        </w:rPr>
        <w:t>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</w:t>
      </w:r>
      <w:r>
        <w:rPr>
          <w:sz w:val="16"/>
          <w:szCs w:val="16"/>
        </w:rPr>
        <w:t>дварительному согласованию с курирующим менеджером</w:t>
      </w:r>
    </w:p>
    <w:p w:rsidR="00B211A1" w:rsidRDefault="00D8737F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</w:t>
      </w:r>
      <w:r>
        <w:rPr>
          <w:sz w:val="16"/>
          <w:szCs w:val="16"/>
        </w:rPr>
        <w:t>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</w:t>
      </w:r>
      <w:r>
        <w:rPr>
          <w:sz w:val="16"/>
          <w:szCs w:val="16"/>
        </w:rPr>
        <w:t>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</w:t>
      </w:r>
      <w:r>
        <w:rPr>
          <w:sz w:val="16"/>
          <w:szCs w:val="16"/>
        </w:rPr>
        <w:t>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</w:t>
      </w:r>
      <w:r>
        <w:rPr>
          <w:sz w:val="16"/>
          <w:szCs w:val="16"/>
        </w:rPr>
        <w:t xml:space="preserve">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</w:t>
      </w:r>
      <w:r>
        <w:rPr>
          <w:sz w:val="16"/>
          <w:szCs w:val="16"/>
        </w:rPr>
        <w:t>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</w:t>
      </w:r>
      <w:r>
        <w:rPr>
          <w:sz w:val="16"/>
          <w:szCs w:val="16"/>
        </w:rPr>
        <w:t>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</w:t>
      </w:r>
      <w:r>
        <w:rPr>
          <w:sz w:val="16"/>
          <w:szCs w:val="16"/>
        </w:rPr>
        <w:t>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</w:t>
      </w:r>
      <w:r>
        <w:rPr>
          <w:sz w:val="16"/>
          <w:szCs w:val="16"/>
        </w:rPr>
        <w:t xml:space="preserve">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</w:t>
      </w:r>
      <w:r>
        <w:rPr>
          <w:sz w:val="16"/>
          <w:szCs w:val="16"/>
        </w:rPr>
        <w:t>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:rsidR="00B211A1" w:rsidRDefault="00B211A1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38" w:type="dxa"/>
        </w:tblCellMar>
        <w:tblLook w:val="04A0"/>
      </w:tblPr>
      <w:tblGrid>
        <w:gridCol w:w="2404"/>
        <w:gridCol w:w="2557"/>
        <w:gridCol w:w="2690"/>
        <w:gridCol w:w="2834"/>
      </w:tblGrid>
      <w:tr w:rsidR="00B211A1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</w:t>
            </w:r>
            <w:r>
              <w:rPr>
                <w:sz w:val="18"/>
                <w:szCs w:val="18"/>
              </w:rPr>
              <w:t xml:space="preserve">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Казанцев А.В. /</w:t>
            </w:r>
          </w:p>
        </w:tc>
      </w:tr>
      <w:tr w:rsidR="00B211A1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11A1" w:rsidRDefault="00B211A1">
      <w:pPr>
        <w:ind w:firstLine="708"/>
        <w:rPr>
          <w:sz w:val="16"/>
          <w:szCs w:val="16"/>
        </w:rPr>
      </w:pPr>
    </w:p>
    <w:p w:rsidR="00B211A1" w:rsidRDefault="00D8737F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:rsidR="00B211A1" w:rsidRDefault="00B211A1">
      <w:pPr>
        <w:rPr>
          <w:b/>
        </w:rPr>
      </w:pPr>
    </w:p>
    <w:tbl>
      <w:tblPr>
        <w:tblStyle w:val="ab"/>
        <w:tblW w:w="4957" w:type="dxa"/>
        <w:tblCellMar>
          <w:left w:w="138" w:type="dxa"/>
        </w:tblCellMar>
        <w:tblLook w:val="04A0"/>
      </w:tblPr>
      <w:tblGrid>
        <w:gridCol w:w="2400"/>
        <w:gridCol w:w="2557"/>
      </w:tblGrid>
      <w:tr w:rsidR="00B211A1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Заказчик, </w:t>
            </w:r>
            <w:r>
              <w:rPr>
                <w:sz w:val="18"/>
                <w:szCs w:val="18"/>
              </w:rPr>
              <w:t>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B211A1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211A1" w:rsidRDefault="00B211A1">
      <w:pPr>
        <w:rPr>
          <w:b/>
          <w:sz w:val="16"/>
          <w:szCs w:val="16"/>
        </w:rPr>
      </w:pPr>
    </w:p>
    <w:p w:rsidR="00B211A1" w:rsidRDefault="00D87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b"/>
        <w:tblW w:w="10632" w:type="dxa"/>
        <w:tblCellMar>
          <w:left w:w="143" w:type="dxa"/>
        </w:tblCellMar>
        <w:tblLook w:val="04A0"/>
      </w:tblPr>
      <w:tblGrid>
        <w:gridCol w:w="3259"/>
        <w:gridCol w:w="7373"/>
      </w:tblGrid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11A1" w:rsidRDefault="00B211A1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78" w:type="dxa"/>
        </w:tblCellMar>
        <w:tblLook w:val="04A0"/>
      </w:tblPr>
      <w:tblGrid>
        <w:gridCol w:w="800"/>
        <w:gridCol w:w="2694"/>
        <w:gridCol w:w="3448"/>
        <w:gridCol w:w="3685"/>
      </w:tblGrid>
      <w:tr w:rsidR="00B211A1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Описание </w:t>
            </w:r>
            <w:r>
              <w:t>неисправности</w:t>
            </w:r>
          </w:p>
        </w:tc>
      </w:tr>
      <w:tr w:rsidR="00B211A1">
        <w:trPr>
          <w:trHeight w:val="554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:rsidR="00B211A1" w:rsidRDefault="00D87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11A1" w:rsidRDefault="00D8737F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</w:t>
      </w:r>
      <w:r>
        <w:rPr>
          <w:sz w:val="16"/>
          <w:szCs w:val="16"/>
        </w:rPr>
        <w:t>средствами транспортной компании «Энергия», либо по предварительному согласованию с курирующим менеджером</w:t>
      </w:r>
    </w:p>
    <w:p w:rsidR="00B211A1" w:rsidRDefault="00D8737F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</w:t>
      </w:r>
      <w:r>
        <w:rPr>
          <w:sz w:val="16"/>
          <w:szCs w:val="16"/>
        </w:rPr>
        <w:t>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</w:t>
      </w:r>
      <w:r>
        <w:rPr>
          <w:sz w:val="16"/>
          <w:szCs w:val="16"/>
        </w:rPr>
        <w:t>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</w:t>
      </w:r>
      <w:r>
        <w:rPr>
          <w:sz w:val="16"/>
          <w:szCs w:val="16"/>
        </w:rPr>
        <w:t>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</w:t>
      </w:r>
      <w:r>
        <w:rPr>
          <w:sz w:val="16"/>
          <w:szCs w:val="16"/>
        </w:rPr>
        <w:t xml:space="preserve">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</w:t>
      </w:r>
      <w:r>
        <w:rPr>
          <w:sz w:val="16"/>
          <w:szCs w:val="16"/>
        </w:rPr>
        <w:t>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</w:t>
      </w:r>
      <w:r>
        <w:rPr>
          <w:sz w:val="16"/>
          <w:szCs w:val="16"/>
        </w:rPr>
        <w:t>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</w:t>
      </w:r>
      <w:r>
        <w:rPr>
          <w:sz w:val="16"/>
          <w:szCs w:val="16"/>
        </w:rPr>
        <w:t>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</w:t>
      </w:r>
      <w:r>
        <w:rPr>
          <w:sz w:val="16"/>
          <w:szCs w:val="16"/>
        </w:rPr>
        <w:t>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</w:t>
      </w:r>
      <w:r>
        <w:rPr>
          <w:sz w:val="16"/>
          <w:szCs w:val="16"/>
        </w:rPr>
        <w:t xml:space="preserve">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</w:t>
      </w:r>
      <w:r>
        <w:rPr>
          <w:sz w:val="16"/>
          <w:szCs w:val="16"/>
        </w:rPr>
        <w:t>только при наличии паспорта на имя Заказчика.</w:t>
      </w:r>
    </w:p>
    <w:p w:rsidR="00B211A1" w:rsidRDefault="00B211A1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38" w:type="dxa"/>
        </w:tblCellMar>
        <w:tblLook w:val="04A0"/>
      </w:tblPr>
      <w:tblGrid>
        <w:gridCol w:w="2404"/>
        <w:gridCol w:w="2557"/>
        <w:gridCol w:w="2690"/>
        <w:gridCol w:w="2834"/>
      </w:tblGrid>
      <w:tr w:rsidR="00B211A1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Казанцев А.В. /</w:t>
            </w:r>
          </w:p>
        </w:tc>
      </w:tr>
      <w:tr w:rsidR="00B211A1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11A1" w:rsidRDefault="00B211A1">
      <w:pPr>
        <w:rPr>
          <w:b/>
          <w:sz w:val="16"/>
          <w:szCs w:val="16"/>
        </w:rPr>
      </w:pPr>
    </w:p>
    <w:p w:rsidR="00B211A1" w:rsidRDefault="00D8737F">
      <w:pPr>
        <w:rPr>
          <w:b/>
          <w:sz w:val="16"/>
          <w:szCs w:val="16"/>
        </w:rPr>
      </w:pPr>
      <w:r>
        <w:br w:type="page"/>
      </w:r>
    </w:p>
    <w:p w:rsidR="00B211A1" w:rsidRDefault="00D87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b"/>
        <w:tblW w:w="10456" w:type="dxa"/>
        <w:tblCellMar>
          <w:left w:w="138" w:type="dxa"/>
        </w:tblCellMar>
        <w:tblLook w:val="04A0"/>
      </w:tblPr>
      <w:tblGrid>
        <w:gridCol w:w="7092"/>
        <w:gridCol w:w="3364"/>
      </w:tblGrid>
      <w:tr w:rsidR="00B211A1">
        <w:tc>
          <w:tcPr>
            <w:tcW w:w="7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4" w:type="dxa"/>
            <w:shd w:val="clear" w:color="auto" w:fill="auto"/>
            <w:tcMar>
              <w:left w:w="73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426"/>
        </w:trPr>
        <w:tc>
          <w:tcPr>
            <w:tcW w:w="70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11A1" w:rsidRDefault="00B211A1"/>
    <w:p w:rsidR="00B211A1" w:rsidRDefault="00D8737F">
      <w:r>
        <w:t>К накладным (экспедиторским распискам)</w:t>
      </w:r>
      <w:r>
        <w:tab/>
        <w:t>________________________________________________________</w:t>
      </w:r>
    </w:p>
    <w:p w:rsidR="00B211A1" w:rsidRDefault="00D8737F">
      <w:r>
        <w:t>_______________________________________________________________________________________________</w:t>
      </w:r>
    </w:p>
    <w:p w:rsidR="00B211A1" w:rsidRDefault="00D8737F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:rsidR="00B211A1" w:rsidRDefault="00D8737F">
      <w:r>
        <w:t>_______________________________________________________________________________________________</w:t>
      </w:r>
    </w:p>
    <w:p w:rsidR="00B211A1" w:rsidRDefault="00B211A1">
      <w:pPr>
        <w:rPr>
          <w:sz w:val="24"/>
          <w:szCs w:val="24"/>
        </w:rPr>
      </w:pPr>
    </w:p>
    <w:tbl>
      <w:tblPr>
        <w:tblStyle w:val="ab"/>
        <w:tblW w:w="10456" w:type="dxa"/>
        <w:tblInd w:w="-10" w:type="dxa"/>
        <w:tblCellMar>
          <w:left w:w="78" w:type="dxa"/>
        </w:tblCellMar>
        <w:tblLook w:val="04A0"/>
      </w:tblPr>
      <w:tblGrid>
        <w:gridCol w:w="856"/>
        <w:gridCol w:w="9600"/>
      </w:tblGrid>
      <w:tr w:rsidR="00B211A1">
        <w:tc>
          <w:tcPr>
            <w:tcW w:w="856" w:type="dxa"/>
            <w:shd w:val="clear" w:color="auto" w:fill="auto"/>
            <w:tcMar>
              <w:left w:w="78" w:type="dxa"/>
            </w:tcMar>
          </w:tcPr>
          <w:p w:rsidR="00B211A1" w:rsidRDefault="00D87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:rsidR="00B211A1" w:rsidRDefault="00D873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B211A1">
        <w:trPr>
          <w:trHeight w:val="551"/>
        </w:trPr>
        <w:tc>
          <w:tcPr>
            <w:tcW w:w="856" w:type="dxa"/>
            <w:shd w:val="clear" w:color="auto" w:fill="auto"/>
            <w:tcMar>
              <w:left w:w="78" w:type="dxa"/>
            </w:tcMar>
          </w:tcPr>
          <w:p w:rsidR="00B211A1" w:rsidRDefault="00D87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1A1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:rsidR="00B211A1" w:rsidRDefault="00D87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</w:t>
            </w:r>
            <w:r>
              <w:rPr>
                <w:sz w:val="18"/>
                <w:szCs w:val="18"/>
              </w:rPr>
              <w:t xml:space="preserve"> / ФИО для физ. лица / ИП )</w:t>
            </w:r>
          </w:p>
        </w:tc>
      </w:tr>
    </w:tbl>
    <w:p w:rsidR="00B211A1" w:rsidRDefault="00B211A1">
      <w:pPr>
        <w:rPr>
          <w:sz w:val="24"/>
          <w:szCs w:val="24"/>
        </w:rPr>
      </w:pPr>
    </w:p>
    <w:tbl>
      <w:tblPr>
        <w:tblStyle w:val="ab"/>
        <w:tblW w:w="10456" w:type="dxa"/>
        <w:tblCellMar>
          <w:left w:w="143" w:type="dxa"/>
        </w:tblCellMar>
        <w:tblLook w:val="04A0"/>
      </w:tblPr>
      <w:tblGrid>
        <w:gridCol w:w="3681"/>
        <w:gridCol w:w="3315"/>
        <w:gridCol w:w="1730"/>
        <w:gridCol w:w="1730"/>
      </w:tblGrid>
      <w:tr w:rsidR="00B211A1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B211A1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B211A1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D8737F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1A1" w:rsidRDefault="00B21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11A1" w:rsidRDefault="00B211A1"/>
    <w:sectPr w:rsidR="00B211A1" w:rsidSect="00B211A1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7F" w:rsidRDefault="00D8737F" w:rsidP="00B211A1">
      <w:pPr>
        <w:spacing w:after="0" w:line="240" w:lineRule="auto"/>
      </w:pPr>
      <w:r>
        <w:separator/>
      </w:r>
    </w:p>
  </w:endnote>
  <w:endnote w:type="continuationSeparator" w:id="1">
    <w:p w:rsidR="00D8737F" w:rsidRDefault="00D8737F" w:rsidP="00B2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7F" w:rsidRDefault="00D8737F" w:rsidP="00B211A1">
      <w:pPr>
        <w:spacing w:after="0" w:line="240" w:lineRule="auto"/>
      </w:pPr>
      <w:r>
        <w:separator/>
      </w:r>
    </w:p>
  </w:footnote>
  <w:footnote w:type="continuationSeparator" w:id="1">
    <w:p w:rsidR="00D8737F" w:rsidRDefault="00D8737F" w:rsidP="00B2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A1" w:rsidRDefault="00D8737F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ru-RU"/>
      </w:rPr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11A1" w:rsidRDefault="00D8737F">
    <w:pPr>
      <w:pStyle w:val="Header"/>
      <w:jc w:val="center"/>
    </w:pPr>
    <w:r>
      <w:rPr>
        <w:b/>
        <w:color w:val="1F4E79" w:themeColor="accent1" w:themeShade="80"/>
        <w:sz w:val="32"/>
        <w:szCs w:val="32"/>
      </w:rPr>
      <w:t xml:space="preserve">Индивидуальный </w:t>
    </w:r>
    <w:r>
      <w:rPr>
        <w:b/>
        <w:color w:val="1F4E79" w:themeColor="accent1" w:themeShade="80"/>
        <w:sz w:val="32"/>
        <w:szCs w:val="32"/>
      </w:rPr>
      <w:t>предприниматель</w:t>
    </w:r>
  </w:p>
  <w:p w:rsidR="00B211A1" w:rsidRDefault="00D8737F">
    <w:pPr>
      <w:pStyle w:val="Header"/>
      <w:jc w:val="center"/>
    </w:pPr>
    <w:r>
      <w:rPr>
        <w:b/>
        <w:bCs/>
        <w:color w:val="1F4E79" w:themeColor="accent1" w:themeShade="80"/>
        <w:sz w:val="28"/>
        <w:szCs w:val="28"/>
      </w:rPr>
      <w:t>Казанцев  Алексей Владимирович</w:t>
    </w:r>
  </w:p>
  <w:p w:rsidR="00B211A1" w:rsidRDefault="00D8737F">
    <w:pPr>
      <w:pStyle w:val="Header"/>
      <w:jc w:val="center"/>
    </w:pPr>
    <w:r>
      <w:rPr>
        <w:b/>
        <w:sz w:val="20"/>
        <w:szCs w:val="20"/>
      </w:rPr>
      <w:t>ИНН/ОГРНИП:</w:t>
    </w:r>
    <w:r>
      <w:rPr>
        <w:rFonts w:ascii="Calibri" w:hAnsi="Calibri" w:cs="Times New Roman"/>
        <w:b/>
        <w:bCs/>
        <w:color w:val="000000"/>
        <w:sz w:val="20"/>
        <w:szCs w:val="20"/>
      </w:rPr>
      <w:t>910703170180</w:t>
    </w:r>
    <w:r>
      <w:rPr>
        <w:rFonts w:ascii="Calibri" w:hAnsi="Calibri"/>
        <w:b/>
        <w:bCs/>
        <w:color w:val="000000"/>
        <w:sz w:val="20"/>
        <w:szCs w:val="20"/>
      </w:rPr>
      <w:t xml:space="preserve">  /</w:t>
    </w:r>
    <w:r>
      <w:rPr>
        <w:rFonts w:ascii="Calibri" w:eastAsia="Times New Roman" w:hAnsi="Calibri" w:cs="Times New Roman"/>
        <w:b/>
        <w:bCs/>
        <w:sz w:val="20"/>
        <w:szCs w:val="20"/>
        <w:highlight w:val="white"/>
      </w:rPr>
      <w:t>315910200017850</w:t>
    </w:r>
  </w:p>
  <w:p w:rsidR="00B211A1" w:rsidRDefault="00D8737F">
    <w:pPr>
      <w:pStyle w:val="Header"/>
      <w:jc w:val="center"/>
    </w:pPr>
    <w:r>
      <w:rPr>
        <w:b/>
        <w:sz w:val="24"/>
        <w:szCs w:val="24"/>
      </w:rPr>
      <w:t xml:space="preserve">Адрес: </w:t>
    </w:r>
    <w:r>
      <w:rPr>
        <w:b/>
        <w:bCs/>
        <w:color w:val="000000"/>
        <w:sz w:val="24"/>
        <w:szCs w:val="24"/>
      </w:rPr>
      <w:t xml:space="preserve">г. Симферополь,  </w:t>
    </w:r>
    <w:r>
      <w:rPr>
        <w:rFonts w:ascii="Calibri" w:hAnsi="Calibri"/>
        <w:b/>
        <w:bCs/>
        <w:color w:val="000000"/>
        <w:sz w:val="24"/>
        <w:szCs w:val="24"/>
      </w:rPr>
      <w:t>ул. Самокиша, д. 24</w:t>
    </w:r>
  </w:p>
  <w:p w:rsidR="00B211A1" w:rsidRDefault="00D8737F">
    <w:pPr>
      <w:pStyle w:val="Header"/>
      <w:jc w:val="center"/>
    </w:pPr>
    <w:r>
      <w:rPr>
        <w:b/>
        <w:sz w:val="24"/>
        <w:szCs w:val="24"/>
      </w:rPr>
      <w:t>Тел./факс:</w:t>
    </w:r>
    <w:hyperlink r:id="rId2">
      <w:r>
        <w:rPr>
          <w:rStyle w:val="-"/>
          <w:rFonts w:ascii="Calibri" w:hAnsi="Calibri"/>
          <w:b/>
          <w:bCs/>
          <w:color w:val="000000"/>
          <w:sz w:val="24"/>
          <w:szCs w:val="24"/>
          <w:u w:val="none"/>
        </w:rPr>
        <w:t>8-3652-583-020</w:t>
      </w:r>
    </w:hyperlink>
  </w:p>
  <w:p w:rsidR="00B211A1" w:rsidRDefault="00D8737F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 w:rsidR="00B211A1" w:rsidRDefault="00B211A1">
    <w:pPr>
      <w:pStyle w:val="Header"/>
      <w:jc w:val="center"/>
      <w:rPr>
        <w:b/>
        <w:color w:val="1F4E79" w:themeColor="accent1" w:themeShade="8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A1"/>
    <w:rsid w:val="00652D5B"/>
    <w:rsid w:val="00B211A1"/>
    <w:rsid w:val="00D8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4F1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F1ABE"/>
    <w:pPr>
      <w:spacing w:after="140" w:line="288" w:lineRule="auto"/>
    </w:pPr>
  </w:style>
  <w:style w:type="paragraph" w:styleId="a8">
    <w:name w:val="List"/>
    <w:basedOn w:val="a7"/>
    <w:rsid w:val="004F1ABE"/>
    <w:rPr>
      <w:rFonts w:cs="Mangal"/>
    </w:rPr>
  </w:style>
  <w:style w:type="paragraph" w:customStyle="1" w:styleId="Caption">
    <w:name w:val="Caption"/>
    <w:basedOn w:val="a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F1ABE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971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+73652583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Программист;OpenTBS 1.9.11</dc:creator>
  <cp:lastModifiedBy>manager10</cp:lastModifiedBy>
  <cp:revision>2</cp:revision>
  <dcterms:created xsi:type="dcterms:W3CDTF">2020-09-25T05:06:00Z</dcterms:created>
  <dcterms:modified xsi:type="dcterms:W3CDTF">2020-09-25T05:06:00Z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