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3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Красноперов Я.Ю.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ab"/>
        <w:tblW w:w="4957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405"/>
        <w:gridCol w:w="2551"/>
      </w:tblGrid>
      <w:tr>
        <w:trPr>
          <w:trHeight w:val="220" w:hRule="atLeast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>
        <w:trPr/>
        <w:tc>
          <w:tcPr>
            <w:tcW w:w="240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Квитанция на получение оборудования №</w:t>
      </w:r>
    </w:p>
    <w:tbl>
      <w:tblPr>
        <w:tblStyle w:val="ab"/>
        <w:tblW w:w="10632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3259"/>
        <w:gridCol w:w="7372"/>
      </w:tblGrid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3259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Style w:val="ab"/>
        <w:tblW w:w="10627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99"/>
        <w:gridCol w:w="2694"/>
        <w:gridCol w:w="3448"/>
        <w:gridCol w:w="3685"/>
      </w:tblGrid>
      <w:tr>
        <w:trPr>
          <w:trHeight w:val="574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Штрихкод</w:t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Модель</w:t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Описание неисправности</w:t>
            </w:r>
          </w:p>
        </w:tc>
      </w:tr>
      <w:tr>
        <w:trPr>
          <w:trHeight w:val="554" w:hRule="atLeast"/>
        </w:trPr>
        <w:tc>
          <w:tcPr>
            <w:tcW w:w="7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48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5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b"/>
        <w:tblW w:w="10485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2406"/>
        <w:gridCol w:w="2552"/>
        <w:gridCol w:w="2691"/>
        <w:gridCol w:w="2835"/>
      </w:tblGrid>
      <w:tr>
        <w:trPr>
          <w:trHeight w:val="220" w:hRule="atLeast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Красноперов Я.Ю.</w:t>
            </w:r>
          </w:p>
        </w:tc>
      </w:tr>
      <w:tr>
        <w:trPr/>
        <w:tc>
          <w:tcPr>
            <w:tcW w:w="240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Опись вложений в груз</w:t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7091"/>
        <w:gridCol w:w="3364"/>
      </w:tblGrid>
      <w:tr>
        <w:trPr/>
        <w:tc>
          <w:tcPr>
            <w:tcW w:w="709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/>
              <w:t>Грузоотправитель:</w:t>
            </w:r>
          </w:p>
        </w:tc>
        <w:tc>
          <w:tcPr>
            <w:tcW w:w="3364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6" w:hRule="atLeast"/>
        </w:trPr>
        <w:tc>
          <w:tcPr>
            <w:tcW w:w="7091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 накладным (экспедиторским распискам)</w:t>
        <w:tab/>
        <w:t>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/>
        <w:t>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-1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856"/>
        <w:gridCol w:w="9599"/>
      </w:tblGrid>
      <w:tr>
        <w:trPr/>
        <w:tc>
          <w:tcPr>
            <w:tcW w:w="85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>
        <w:trPr>
          <w:trHeight w:val="551" w:hRule="atLeast"/>
        </w:trPr>
        <w:tc>
          <w:tcPr>
            <w:tcW w:w="856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5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10455" w:type="dxa"/>
            <w:gridSpan w:val="2"/>
            <w:tcBorders/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10456" w:type="dxa"/>
        <w:jc w:val="left"/>
        <w:tblInd w:w="0" w:type="dxa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3680"/>
        <w:gridCol w:w="3315"/>
        <w:gridCol w:w="1730"/>
        <w:gridCol w:w="1730"/>
      </w:tblGrid>
      <w:tr>
        <w:trPr/>
        <w:tc>
          <w:tcPr>
            <w:tcW w:w="3680" w:type="dxa"/>
            <w:tcBorders>
              <w:top w:val="nil"/>
              <w:left w:val="nil"/>
              <w:right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>
        <w:trPr>
          <w:trHeight w:val="350" w:hRule="atLeast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>
        <w:trPr/>
        <w:tc>
          <w:tcPr>
            <w:tcW w:w="36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/>
      <w:drawing>
        <wp:inline distT="0" distB="0" distL="0" distR="0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3"/>
      <w:jc w:val="center"/>
      <w:rPr/>
    </w:pPr>
    <w:r>
      <w:rPr>
        <w:b/>
        <w:color w:val="1F4E79" w:themeColor="accent1" w:themeShade="80"/>
        <w:sz w:val="32"/>
        <w:szCs w:val="32"/>
      </w:rPr>
      <w:t>Индивидуальный предприниматель</w:t>
    </w:r>
  </w:p>
  <w:p>
    <w:pPr>
      <w:pStyle w:val="Style23"/>
      <w:jc w:val="center"/>
      <w:rPr>
        <w:rFonts w:ascii="Calibri" w:hAnsi="Calibri"/>
        <w:b/>
        <w:b/>
        <w:bCs/>
        <w:color w:val="1F4E79"/>
        <w:sz w:val="28"/>
        <w:szCs w:val="28"/>
      </w:rPr>
    </w:pPr>
    <w:r>
      <w:rPr>
        <w:b/>
        <w:bCs/>
        <w:i w:val="false"/>
        <w:caps w:val="false"/>
        <w:smallCaps w:val="false"/>
        <w:color w:val="1F4E79" w:themeColor="accent1" w:themeShade="80"/>
        <w:spacing w:val="0"/>
        <w:sz w:val="28"/>
        <w:szCs w:val="28"/>
      </w:rPr>
      <w:t>Красноперов Яков Юрьевич</w:t>
    </w:r>
    <w:r>
      <w:rPr>
        <w:b/>
        <w:bCs/>
        <w:color w:val="1F4E79" w:themeColor="accent1" w:themeShade="80"/>
        <w:sz w:val="28"/>
        <w:szCs w:val="28"/>
      </w:rPr>
      <w:t xml:space="preserve"> </w:t>
    </w:r>
  </w:p>
  <w:p>
    <w:pPr>
      <w:pStyle w:val="Style23"/>
      <w:jc w:val="center"/>
      <w:rPr/>
    </w:pPr>
    <w:r>
      <w:rPr>
        <w:b/>
        <w:sz w:val="20"/>
        <w:szCs w:val="20"/>
      </w:rPr>
      <w:t>ИНН/ОГРНИП:</w:t>
    </w:r>
    <w:r>
      <w:rPr>
        <w:b/>
        <w:bCs/>
        <w:sz w:val="20"/>
        <w:szCs w:val="20"/>
      </w:rPr>
      <w:t xml:space="preserve"> </w:t>
    </w:r>
    <w:r>
      <w:rPr>
        <w:b/>
        <w:bCs/>
        <w:i w:val="false"/>
        <w:caps w:val="false"/>
        <w:smallCaps w:val="false"/>
        <w:color w:val="000000"/>
        <w:spacing w:val="0"/>
        <w:sz w:val="20"/>
        <w:szCs w:val="20"/>
      </w:rPr>
      <w:t>590610484498</w:t>
    </w:r>
    <w:r>
      <w:rPr>
        <w:b/>
        <w:bCs/>
        <w:color w:val="000000"/>
        <w:sz w:val="20"/>
        <w:szCs w:val="20"/>
      </w:rPr>
      <w:t xml:space="preserve">  /</w:t>
    </w:r>
    <w:r>
      <w:rPr>
        <w:b/>
        <w:bCs/>
        <w:sz w:val="20"/>
        <w:szCs w:val="20"/>
      </w:rPr>
      <w:t xml:space="preserve"> </w:t>
    </w:r>
    <w:r>
      <w:rPr>
        <w:b/>
        <w:bCs/>
        <w:i w:val="false"/>
        <w:caps w:val="false"/>
        <w:smallCaps w:val="false"/>
        <w:color w:val="000000"/>
        <w:spacing w:val="0"/>
        <w:sz w:val="20"/>
        <w:szCs w:val="20"/>
      </w:rPr>
      <w:t>309590614700067 </w:t>
    </w:r>
    <w:r>
      <w:rPr>
        <w:b/>
        <w:bCs/>
        <w:color w:val="000000"/>
        <w:sz w:val="20"/>
        <w:szCs w:val="20"/>
      </w:rPr>
      <w:t xml:space="preserve"> </w:t>
    </w:r>
  </w:p>
  <w:p>
    <w:pPr>
      <w:pStyle w:val="Style23"/>
      <w:jc w:val="center"/>
      <w:rPr/>
    </w:pPr>
    <w:r>
      <w:rPr>
        <w:b/>
        <w:sz w:val="24"/>
        <w:szCs w:val="24"/>
      </w:rPr>
      <w:t xml:space="preserve">Адрес: </w:t>
    </w:r>
    <w:r>
      <w:rPr>
        <w:b/>
        <w:bCs/>
        <w:i w:val="false"/>
        <w:caps w:val="false"/>
        <w:smallCaps w:val="false"/>
        <w:color w:val="000000"/>
        <w:spacing w:val="0"/>
        <w:sz w:val="24"/>
        <w:szCs w:val="24"/>
      </w:rPr>
      <w:t xml:space="preserve">614070 </w:t>
    </w:r>
    <w:r>
      <w:rPr>
        <w:b/>
        <w:sz w:val="24"/>
        <w:szCs w:val="24"/>
      </w:rPr>
      <w:t xml:space="preserve"> , г. Пермь Кавалерийская, 4, оф.1</w:t>
    </w:r>
  </w:p>
  <w:p>
    <w:pPr>
      <w:pStyle w:val="Style23"/>
      <w:jc w:val="center"/>
      <w:rPr/>
    </w:pPr>
    <w:r>
      <w:rPr>
        <w:b/>
        <w:sz w:val="24"/>
        <w:szCs w:val="24"/>
      </w:rPr>
      <w:t>Тел./факс:</w:t>
    </w:r>
    <w:r>
      <w:rPr>
        <w:b/>
        <w:bCs/>
        <w:color w:val="000000"/>
        <w:sz w:val="24"/>
        <w:szCs w:val="24"/>
      </w:rPr>
      <w:t xml:space="preserve"> </w:t>
    </w:r>
    <w:r>
      <w:rPr>
        <w:b/>
        <w:bCs/>
        <w:i w:val="false"/>
        <w:caps w:val="false"/>
        <w:smallCaps w:val="false"/>
        <w:color w:val="000000"/>
        <w:spacing w:val="0"/>
        <w:sz w:val="24"/>
        <w:szCs w:val="24"/>
      </w:rPr>
      <w:t>(342) 279-00-06</w:t>
    </w:r>
    <w:r>
      <w:rPr>
        <w:b/>
        <w:bCs/>
        <w:color w:val="000000"/>
        <w:sz w:val="24"/>
        <w:szCs w:val="24"/>
      </w:rPr>
      <w:t xml:space="preserve"> 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>
    <w:pPr>
      <w:pStyle w:val="Style23"/>
      <w:jc w:val="center"/>
      <w:rPr>
        <w:b/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5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72f6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f72f6c"/>
    <w:rPr/>
  </w:style>
  <w:style w:type="character" w:styleId="Style16" w:customStyle="1">
    <w:name w:val="Интернет-ссылка"/>
    <w:basedOn w:val="DefaultParagraphFont"/>
    <w:uiPriority w:val="99"/>
    <w:unhideWhenUsed/>
    <w:rsid w:val="00f72f6c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4f1ab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4f1abe"/>
    <w:pPr>
      <w:spacing w:lineRule="auto" w:line="288" w:before="0" w:after="140"/>
    </w:pPr>
    <w:rPr/>
  </w:style>
  <w:style w:type="paragraph" w:styleId="Style20">
    <w:name w:val="List"/>
    <w:basedOn w:val="Style19"/>
    <w:rsid w:val="004f1abe"/>
    <w:pPr/>
    <w:rPr>
      <w:rFonts w:cs="Mangal"/>
    </w:rPr>
  </w:style>
  <w:style w:type="paragraph" w:styleId="Style21" w:customStyle="1">
    <w:name w:val="Caption"/>
    <w:basedOn w:val="Normal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1abe"/>
    <w:pPr>
      <w:suppressLineNumbers/>
    </w:pPr>
    <w:rPr>
      <w:rFonts w:cs="Mangal"/>
    </w:rPr>
  </w:style>
  <w:style w:type="paragraph" w:styleId="Style23" w:customStyle="1">
    <w:name w:val="Head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Footer"/>
    <w:basedOn w:val="Normal"/>
    <w:uiPriority w:val="99"/>
    <w:unhideWhenUsed/>
    <w:rsid w:val="00f72f6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971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f72f6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LibreOffice/5.4.0.3$Windows_X86_64 LibreOffice_project/7556cbc6811c9d992f4064ab9287069087d7f62c</Application>
  <Pages>3</Pages>
  <Words>859</Words>
  <Characters>6583</Characters>
  <CharactersWithSpaces>7385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2018-08-17T04:53:00Z</dcterms:created>
  <dc:creator>Программист;OpenTBS 1.9.11</dc:creator>
  <dc:description/>
  <dc:language>ru-RU</dc:language>
  <cp:lastModifiedBy/>
  <dcterms:modified xsi:type="dcterms:W3CDTF">2022-02-22T09:30:30Z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